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72" w:rsidRDefault="00524BDB">
      <w:pPr>
        <w:jc w:val="center"/>
        <w:rPr>
          <w:b/>
        </w:rPr>
      </w:pPr>
      <w:r>
        <w:rPr>
          <w:b/>
        </w:rPr>
        <w:t>Modelo para elaboração do Plano Individual</w:t>
      </w:r>
    </w:p>
    <w:p w:rsidR="00392D72" w:rsidRDefault="00392D72"/>
    <w:p w:rsidR="00392D72" w:rsidRDefault="00524BDB">
      <w:pPr>
        <w:spacing w:after="100"/>
        <w:ind w:left="-280"/>
        <w:rPr>
          <w:b/>
        </w:rPr>
      </w:pPr>
      <w:r>
        <w:rPr>
          <w:b/>
        </w:rPr>
        <w:t>Hierarquia do cadastramento dos Planos:</w:t>
      </w:r>
    </w:p>
    <w:p w:rsidR="00392D72" w:rsidRDefault="00524BDB">
      <w:pPr>
        <w:spacing w:before="240" w:after="80"/>
      </w:pPr>
      <w:r>
        <w:t>Plano Estratégico da Unidade de Administração (</w:t>
      </w:r>
      <w:proofErr w:type="spellStart"/>
      <w:r>
        <w:rPr>
          <w:i/>
        </w:rPr>
        <w:t>Pró-reitoria</w:t>
      </w:r>
      <w:proofErr w:type="spellEnd"/>
      <w:r>
        <w:rPr>
          <w:i/>
        </w:rPr>
        <w:t>, Centro, Superintendência…</w:t>
      </w:r>
      <w:r>
        <w:t>)</w:t>
      </w:r>
    </w:p>
    <w:p w:rsidR="00392D72" w:rsidRDefault="00524BDB">
      <w:pPr>
        <w:spacing w:after="100"/>
        <w:ind w:left="140"/>
      </w:pPr>
      <w:r>
        <w:rPr>
          <w:rFonts w:ascii="Cardo" w:eastAsia="Cardo" w:hAnsi="Cardo" w:cs="Cardo"/>
          <w:b/>
        </w:rPr>
        <w:t>⤷</w:t>
      </w:r>
      <w:r>
        <w:t xml:space="preserve"> Plano Gerencial da Unidade de Localização (</w:t>
      </w:r>
      <w:r>
        <w:rPr>
          <w:i/>
        </w:rPr>
        <w:t>Diretoria, Coordenadoria, Divisão</w:t>
      </w:r>
      <w:r>
        <w:t>)</w:t>
      </w:r>
    </w:p>
    <w:p w:rsidR="00392D72" w:rsidRDefault="00524BDB">
      <w:pPr>
        <w:spacing w:after="100"/>
        <w:ind w:left="420"/>
      </w:pPr>
      <w:r>
        <w:rPr>
          <w:rFonts w:ascii="Cardo" w:eastAsia="Cardo" w:hAnsi="Cardo" w:cs="Cardo"/>
          <w:b/>
        </w:rPr>
        <w:t>⤷</w:t>
      </w:r>
      <w:r>
        <w:t xml:space="preserve"> Processos de trabalho (</w:t>
      </w:r>
      <w:proofErr w:type="gramStart"/>
      <w:r>
        <w:rPr>
          <w:i/>
        </w:rPr>
        <w:t>+</w:t>
      </w:r>
      <w:proofErr w:type="gramEnd"/>
      <w:r>
        <w:rPr>
          <w:i/>
        </w:rPr>
        <w:t xml:space="preserve"> vínculo ao Plano Estratégico</w:t>
      </w:r>
      <w:r w:rsidR="007066B0">
        <w:t xml:space="preserve"> </w:t>
      </w:r>
      <w:r w:rsidR="007066B0" w:rsidRPr="00C77DA7">
        <w:t>+</w:t>
      </w:r>
      <w:r w:rsidR="007066B0">
        <w:t xml:space="preserve"> </w:t>
      </w:r>
      <w:r w:rsidR="007066B0">
        <w:rPr>
          <w:i/>
        </w:rPr>
        <w:t>atribuição dos servidores</w:t>
      </w:r>
      <w:r>
        <w:t>)</w:t>
      </w:r>
    </w:p>
    <w:p w:rsidR="00392D72" w:rsidRDefault="00524BDB">
      <w:pPr>
        <w:spacing w:after="100"/>
        <w:ind w:left="420"/>
      </w:pPr>
      <w:r>
        <w:rPr>
          <w:rFonts w:ascii="Cardo" w:eastAsia="Cardo" w:hAnsi="Cardo" w:cs="Cardo"/>
          <w:b/>
        </w:rPr>
        <w:t xml:space="preserve"> </w:t>
      </w:r>
      <w:r>
        <w:rPr>
          <w:rFonts w:ascii="Cardo" w:eastAsia="Cardo" w:hAnsi="Cardo" w:cs="Cardo"/>
          <w:b/>
        </w:rPr>
        <w:tab/>
        <w:t>⤷</w:t>
      </w:r>
      <w:r>
        <w:t xml:space="preserve"> Atividades (</w:t>
      </w:r>
      <w:proofErr w:type="gramStart"/>
      <w:r>
        <w:rPr>
          <w:i/>
        </w:rPr>
        <w:t>+</w:t>
      </w:r>
      <w:proofErr w:type="gramEnd"/>
      <w:r>
        <w:rPr>
          <w:i/>
        </w:rPr>
        <w:t xml:space="preserve"> Complexidade</w:t>
      </w:r>
      <w:r w:rsidR="007066B0">
        <w:t xml:space="preserve"> + </w:t>
      </w:r>
      <w:r w:rsidR="007066B0" w:rsidRPr="001154D4">
        <w:rPr>
          <w:i/>
        </w:rPr>
        <w:t>Modalidade de execução</w:t>
      </w:r>
      <w:r>
        <w:t>)</w:t>
      </w:r>
    </w:p>
    <w:p w:rsidR="00392D72" w:rsidRDefault="00524BDB">
      <w:pPr>
        <w:spacing w:after="100"/>
        <w:ind w:left="420"/>
      </w:pPr>
      <w:r>
        <w:tab/>
      </w:r>
      <w:r>
        <w:tab/>
      </w:r>
      <w:r>
        <w:rPr>
          <w:rFonts w:ascii="Cardo" w:eastAsia="Cardo" w:hAnsi="Cardo" w:cs="Cardo"/>
          <w:b/>
        </w:rPr>
        <w:t xml:space="preserve">⤷ </w:t>
      </w:r>
      <w:r>
        <w:t>Entregas (</w:t>
      </w:r>
      <w:r>
        <w:rPr>
          <w:i/>
        </w:rPr>
        <w:t>não obrigatório</w:t>
      </w:r>
      <w:r>
        <w:t>)</w:t>
      </w:r>
    </w:p>
    <w:p w:rsidR="00392D72" w:rsidRDefault="00524BDB">
      <w:pPr>
        <w:spacing w:after="100"/>
        <w:ind w:left="420"/>
      </w:pPr>
      <w:r>
        <w:tab/>
      </w:r>
      <w:r>
        <w:tab/>
      </w:r>
      <w:r>
        <w:tab/>
      </w:r>
      <w:r>
        <w:rPr>
          <w:rFonts w:ascii="Cardo" w:eastAsia="Cardo" w:hAnsi="Cardo" w:cs="Cardo"/>
          <w:b/>
        </w:rPr>
        <w:t xml:space="preserve">⤷ </w:t>
      </w:r>
      <w:r>
        <w:t>Plano individual de Trabalho</w:t>
      </w:r>
      <w:r w:rsidR="007066B0">
        <w:t xml:space="preserve"> (% </w:t>
      </w:r>
      <w:r w:rsidR="007066B0" w:rsidRPr="001154D4">
        <w:rPr>
          <w:i/>
        </w:rPr>
        <w:t xml:space="preserve">envolvimento </w:t>
      </w:r>
      <w:r w:rsidR="007066B0">
        <w:rPr>
          <w:i/>
        </w:rPr>
        <w:t>n</w:t>
      </w:r>
      <w:r w:rsidR="007066B0" w:rsidRPr="001154D4">
        <w:rPr>
          <w:i/>
        </w:rPr>
        <w:t>o processo</w:t>
      </w:r>
      <w:r w:rsidR="007066B0">
        <w:t>)</w:t>
      </w:r>
    </w:p>
    <w:p w:rsidR="00392D72" w:rsidRDefault="00392D72">
      <w:pPr>
        <w:spacing w:before="240" w:after="240"/>
        <w:ind w:left="720"/>
      </w:pPr>
    </w:p>
    <w:p w:rsidR="00392D72" w:rsidRDefault="00524BDB">
      <w:pPr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Definição da modalidade</w:t>
      </w:r>
      <w:r w:rsidR="007066B0">
        <w:rPr>
          <w:b/>
        </w:rPr>
        <w:t xml:space="preserve"> e horário</w:t>
      </w:r>
      <w:r>
        <w:rPr>
          <w:b/>
        </w:rPr>
        <w:t xml:space="preserve"> de trabalho do servidor</w:t>
      </w:r>
    </w:p>
    <w:p w:rsidR="00392D72" w:rsidRDefault="00524BDB">
      <w:pPr>
        <w:spacing w:before="240" w:after="240"/>
      </w:pPr>
      <w:proofErr w:type="gramStart"/>
      <w:r>
        <w:t xml:space="preserve">(  </w:t>
      </w:r>
      <w:proofErr w:type="gramEnd"/>
      <w:r>
        <w:t xml:space="preserve">  ) Presencial</w:t>
      </w:r>
    </w:p>
    <w:p w:rsidR="00392D72" w:rsidRDefault="00524BDB">
      <w:pPr>
        <w:spacing w:before="240" w:after="240"/>
      </w:pPr>
      <w:proofErr w:type="gramStart"/>
      <w:r>
        <w:t xml:space="preserve">(  </w:t>
      </w:r>
      <w:proofErr w:type="gramEnd"/>
      <w:r>
        <w:t xml:space="preserve">  ) </w:t>
      </w:r>
      <w:proofErr w:type="spellStart"/>
      <w:r>
        <w:t>Teletrabalho</w:t>
      </w:r>
      <w:proofErr w:type="spellEnd"/>
      <w:r>
        <w:t xml:space="preserve"> parcial - híbrido</w:t>
      </w:r>
    </w:p>
    <w:p w:rsidR="00392D72" w:rsidRDefault="00524BDB">
      <w:pPr>
        <w:spacing w:before="240" w:after="240"/>
      </w:pPr>
      <w:proofErr w:type="gramStart"/>
      <w:r>
        <w:t xml:space="preserve">(  </w:t>
      </w:r>
      <w:proofErr w:type="gramEnd"/>
      <w:r>
        <w:t xml:space="preserve">  ) </w:t>
      </w:r>
      <w:proofErr w:type="spellStart"/>
      <w:r>
        <w:t>Teletrabalho</w:t>
      </w:r>
      <w:proofErr w:type="spellEnd"/>
      <w:r>
        <w:t xml:space="preserve"> integral</w:t>
      </w:r>
    </w:p>
    <w:p w:rsidR="002D69FE" w:rsidRPr="002D69FE" w:rsidRDefault="002D69FE">
      <w:pPr>
        <w:spacing w:before="240" w:after="240"/>
        <w:rPr>
          <w:i/>
          <w:sz w:val="20"/>
          <w:u w:val="single"/>
        </w:rPr>
      </w:pPr>
      <w:r w:rsidRPr="002D69FE">
        <w:rPr>
          <w:i/>
          <w:sz w:val="20"/>
          <w:u w:val="single"/>
        </w:rPr>
        <w:t>Para unidades que não implementaram o PGD:</w:t>
      </w:r>
    </w:p>
    <w:p w:rsidR="002D69FE" w:rsidRDefault="002D69FE">
      <w:pPr>
        <w:spacing w:before="240" w:after="240"/>
        <w:rPr>
          <w:i/>
          <w:sz w:val="20"/>
        </w:rPr>
      </w:pPr>
      <w:r>
        <w:rPr>
          <w:i/>
          <w:sz w:val="20"/>
        </w:rPr>
        <w:t xml:space="preserve">A modalidade obrigatoriamente é presencial com a definição dos horários de acordo com o funcionamento da unidade. Não serão gerados </w:t>
      </w:r>
      <w:proofErr w:type="spellStart"/>
      <w:r>
        <w:rPr>
          <w:i/>
          <w:sz w:val="20"/>
        </w:rPr>
        <w:t>cards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presencialidade</w:t>
      </w:r>
      <w:proofErr w:type="spellEnd"/>
      <w:r>
        <w:rPr>
          <w:i/>
          <w:sz w:val="20"/>
        </w:rPr>
        <w:t>, uma vez que a frequência dos servidores é acompanhada e homologada pelo sistema de ponto eletrônico no SIGRH.</w:t>
      </w:r>
    </w:p>
    <w:p w:rsidR="002D69FE" w:rsidRPr="002D69FE" w:rsidRDefault="002D69FE">
      <w:pPr>
        <w:spacing w:before="240" w:after="240"/>
        <w:rPr>
          <w:i/>
          <w:sz w:val="20"/>
          <w:u w:val="single"/>
        </w:rPr>
      </w:pPr>
      <w:r w:rsidRPr="002D69FE">
        <w:rPr>
          <w:i/>
          <w:sz w:val="20"/>
          <w:u w:val="single"/>
        </w:rPr>
        <w:t>Para as unidades que implementaram o PGD:</w:t>
      </w:r>
    </w:p>
    <w:p w:rsidR="00392D72" w:rsidRPr="007066B0" w:rsidRDefault="007066B0">
      <w:pPr>
        <w:spacing w:before="240" w:after="240"/>
        <w:rPr>
          <w:i/>
          <w:sz w:val="20"/>
        </w:rPr>
      </w:pPr>
      <w:r w:rsidRPr="007066B0">
        <w:rPr>
          <w:i/>
          <w:sz w:val="20"/>
        </w:rPr>
        <w:t xml:space="preserve">Nessa definição, deverá ser colocada uma vigência no horário de trabalho. Essa vigência, em conjunto com os horários cadastrados, serão os responsáveis pela geração automática dos </w:t>
      </w:r>
      <w:proofErr w:type="spellStart"/>
      <w:r w:rsidRPr="007066B0">
        <w:rPr>
          <w:i/>
          <w:sz w:val="20"/>
        </w:rPr>
        <w:t>cards</w:t>
      </w:r>
      <w:proofErr w:type="spellEnd"/>
      <w:r w:rsidRPr="007066B0">
        <w:rPr>
          <w:i/>
          <w:sz w:val="20"/>
        </w:rPr>
        <w:t xml:space="preserve"> de </w:t>
      </w:r>
      <w:proofErr w:type="spellStart"/>
      <w:r w:rsidRPr="007066B0">
        <w:rPr>
          <w:i/>
          <w:sz w:val="20"/>
        </w:rPr>
        <w:t>presencialidade</w:t>
      </w:r>
      <w:proofErr w:type="spellEnd"/>
      <w:r w:rsidRPr="007066B0">
        <w:rPr>
          <w:i/>
          <w:sz w:val="20"/>
        </w:rPr>
        <w:t xml:space="preserve"> do servidor.</w:t>
      </w:r>
    </w:p>
    <w:p w:rsidR="007066B0" w:rsidRPr="007066B0" w:rsidRDefault="007066B0">
      <w:pPr>
        <w:spacing w:before="240" w:after="240"/>
        <w:rPr>
          <w:i/>
          <w:sz w:val="20"/>
        </w:rPr>
      </w:pPr>
      <w:r w:rsidRPr="007066B0">
        <w:rPr>
          <w:i/>
          <w:sz w:val="20"/>
        </w:rPr>
        <w:t xml:space="preserve">Para a opção da modalidade </w:t>
      </w:r>
      <w:proofErr w:type="spellStart"/>
      <w:r w:rsidRPr="007066B0">
        <w:rPr>
          <w:i/>
          <w:sz w:val="20"/>
        </w:rPr>
        <w:t>teletrabalho</w:t>
      </w:r>
      <w:proofErr w:type="spellEnd"/>
      <w:r w:rsidRPr="007066B0">
        <w:rPr>
          <w:i/>
          <w:sz w:val="20"/>
        </w:rPr>
        <w:t xml:space="preserve"> parcial deverá ser informado o horário da parcela presencial e a disponibilidade do servidor na parcela em </w:t>
      </w:r>
      <w:proofErr w:type="spellStart"/>
      <w:r w:rsidRPr="007066B0">
        <w:rPr>
          <w:i/>
          <w:sz w:val="20"/>
        </w:rPr>
        <w:t>teletrabalho</w:t>
      </w:r>
      <w:proofErr w:type="spellEnd"/>
      <w:r w:rsidRPr="007066B0">
        <w:rPr>
          <w:i/>
          <w:sz w:val="20"/>
        </w:rPr>
        <w:t xml:space="preserve">, considerando o horário de funcionamento da unidade. Os </w:t>
      </w:r>
      <w:proofErr w:type="spellStart"/>
      <w:r w:rsidRPr="007066B0">
        <w:rPr>
          <w:i/>
          <w:sz w:val="20"/>
        </w:rPr>
        <w:t>cards</w:t>
      </w:r>
      <w:proofErr w:type="spellEnd"/>
      <w:r w:rsidRPr="007066B0">
        <w:rPr>
          <w:i/>
          <w:sz w:val="20"/>
        </w:rPr>
        <w:t xml:space="preserve"> da </w:t>
      </w:r>
      <w:proofErr w:type="spellStart"/>
      <w:r w:rsidRPr="007066B0">
        <w:rPr>
          <w:i/>
          <w:sz w:val="20"/>
        </w:rPr>
        <w:t>presencialidade</w:t>
      </w:r>
      <w:proofErr w:type="spellEnd"/>
      <w:r w:rsidRPr="007066B0">
        <w:rPr>
          <w:i/>
          <w:sz w:val="20"/>
        </w:rPr>
        <w:t xml:space="preserve"> serão gerados com base no horário da parcela presencial.</w:t>
      </w:r>
    </w:p>
    <w:p w:rsidR="007066B0" w:rsidRDefault="007066B0">
      <w:pPr>
        <w:spacing w:before="240" w:after="240"/>
        <w:rPr>
          <w:i/>
          <w:sz w:val="20"/>
        </w:rPr>
      </w:pPr>
      <w:r w:rsidRPr="007066B0">
        <w:rPr>
          <w:i/>
          <w:sz w:val="20"/>
        </w:rPr>
        <w:t xml:space="preserve">Para a opção da modalidade </w:t>
      </w:r>
      <w:proofErr w:type="spellStart"/>
      <w:r w:rsidRPr="007066B0">
        <w:rPr>
          <w:i/>
          <w:sz w:val="20"/>
        </w:rPr>
        <w:t>teletrabalho</w:t>
      </w:r>
      <w:proofErr w:type="spellEnd"/>
      <w:r w:rsidRPr="007066B0">
        <w:rPr>
          <w:i/>
          <w:sz w:val="20"/>
        </w:rPr>
        <w:t xml:space="preserve"> integral deverá ser informado o horário de disponibilidade do servidor, considerando o horário de funcionamento da unidade. Não serão gerados </w:t>
      </w:r>
      <w:proofErr w:type="spellStart"/>
      <w:r w:rsidRPr="007066B0">
        <w:rPr>
          <w:i/>
          <w:sz w:val="20"/>
        </w:rPr>
        <w:t>cards</w:t>
      </w:r>
      <w:proofErr w:type="spellEnd"/>
      <w:r w:rsidRPr="007066B0">
        <w:rPr>
          <w:i/>
          <w:sz w:val="20"/>
        </w:rPr>
        <w:t xml:space="preserve"> de </w:t>
      </w:r>
      <w:proofErr w:type="spellStart"/>
      <w:r w:rsidRPr="007066B0">
        <w:rPr>
          <w:i/>
          <w:sz w:val="20"/>
        </w:rPr>
        <w:t>presencialidade</w:t>
      </w:r>
      <w:proofErr w:type="spellEnd"/>
      <w:r w:rsidRPr="007066B0">
        <w:rPr>
          <w:i/>
          <w:sz w:val="20"/>
        </w:rPr>
        <w:t>, casa se faça necessário, o servidor deverá cadastrar manualmente.</w:t>
      </w:r>
    </w:p>
    <w:p w:rsidR="00392D72" w:rsidRDefault="00392D72">
      <w:pPr>
        <w:spacing w:before="240" w:after="240"/>
      </w:pPr>
    </w:p>
    <w:p w:rsidR="002D69FE" w:rsidRDefault="002D69FE">
      <w:pPr>
        <w:spacing w:before="240" w:after="240"/>
      </w:pPr>
    </w:p>
    <w:p w:rsidR="002D69FE" w:rsidRDefault="002D69FE">
      <w:pPr>
        <w:spacing w:before="240" w:after="240"/>
      </w:pPr>
    </w:p>
    <w:p w:rsidR="002D69FE" w:rsidRDefault="002D69FE">
      <w:pPr>
        <w:spacing w:before="240" w:after="240"/>
      </w:pPr>
      <w:bookmarkStart w:id="0" w:name="_GoBack"/>
      <w:bookmarkEnd w:id="0"/>
    </w:p>
    <w:p w:rsidR="00392D72" w:rsidRDefault="00524BDB">
      <w:pPr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lastRenderedPageBreak/>
        <w:t>Cadastro das entregas do servidor</w:t>
      </w:r>
    </w:p>
    <w:p w:rsidR="00392D72" w:rsidRDefault="0023024C">
      <w:pPr>
        <w:spacing w:before="240" w:after="240"/>
        <w:rPr>
          <w:b/>
        </w:rPr>
      </w:pPr>
      <w:r>
        <w:rPr>
          <w:noProof/>
        </w:rPr>
        <w:drawing>
          <wp:inline distT="0" distB="0" distL="0" distR="0" wp14:anchorId="570459B8" wp14:editId="686D4333">
            <wp:extent cx="5448580" cy="55374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580" cy="55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72" w:rsidRDefault="00524BDB">
      <w:pPr>
        <w:spacing w:before="240" w:after="240"/>
        <w:jc w:val="center"/>
      </w:pPr>
      <w:r>
        <w:rPr>
          <w:noProof/>
        </w:rPr>
        <w:drawing>
          <wp:inline distT="114300" distB="114300" distL="114300" distR="114300">
            <wp:extent cx="5356947" cy="1790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b="32015"/>
                    <a:stretch/>
                  </pic:blipFill>
                  <pic:spPr bwMode="auto">
                    <a:xfrm>
                      <a:off x="0" y="0"/>
                      <a:ext cx="5357813" cy="179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D72" w:rsidRDefault="00392D72"/>
    <w:sectPr w:rsidR="00392D72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C4" w:rsidRDefault="00524BDB">
      <w:pPr>
        <w:spacing w:line="240" w:lineRule="auto"/>
      </w:pPr>
      <w:r>
        <w:separator/>
      </w:r>
    </w:p>
  </w:endnote>
  <w:endnote w:type="continuationSeparator" w:id="0">
    <w:p w:rsidR="00CA4CC4" w:rsidRDefault="00524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C4" w:rsidRDefault="00524BDB">
      <w:pPr>
        <w:spacing w:line="240" w:lineRule="auto"/>
      </w:pPr>
      <w:r>
        <w:separator/>
      </w:r>
    </w:p>
  </w:footnote>
  <w:footnote w:type="continuationSeparator" w:id="0">
    <w:p w:rsidR="00CA4CC4" w:rsidRDefault="00524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72" w:rsidRDefault="00524BDB">
    <w:r>
      <w:rPr>
        <w:noProof/>
      </w:rPr>
      <w:drawing>
        <wp:inline distT="114300" distB="114300" distL="114300" distR="114300">
          <wp:extent cx="1176338" cy="43667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338" cy="4366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1CD"/>
    <w:multiLevelType w:val="multilevel"/>
    <w:tmpl w:val="8C087F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72"/>
    <w:rsid w:val="0023024C"/>
    <w:rsid w:val="002D69FE"/>
    <w:rsid w:val="00392D72"/>
    <w:rsid w:val="00524BDB"/>
    <w:rsid w:val="007066B0"/>
    <w:rsid w:val="00C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F698"/>
  <w15:docId w15:val="{89C306C1-B2A8-4EDF-BA7D-4A5533EC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squires</cp:lastModifiedBy>
  <cp:revision>4</cp:revision>
  <dcterms:created xsi:type="dcterms:W3CDTF">2025-08-11T12:13:00Z</dcterms:created>
  <dcterms:modified xsi:type="dcterms:W3CDTF">2025-08-13T18:56:00Z</dcterms:modified>
</cp:coreProperties>
</file>